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7E" w:rsidRDefault="00FE607E" w:rsidP="00FE607E">
      <w:pPr>
        <w:jc w:val="center"/>
        <w:rPr>
          <w:color w:val="000000"/>
        </w:rPr>
      </w:pPr>
      <w:r>
        <w:rPr>
          <w:color w:val="000000"/>
        </w:rPr>
        <w:t>Информационное письмо</w:t>
      </w:r>
    </w:p>
    <w:p w:rsidR="00FE607E" w:rsidRDefault="00FE607E" w:rsidP="00FE607E">
      <w:pPr>
        <w:jc w:val="center"/>
        <w:rPr>
          <w:color w:val="000000"/>
        </w:rPr>
      </w:pPr>
    </w:p>
    <w:p w:rsidR="00FE607E" w:rsidRPr="0057691C" w:rsidRDefault="00FE607E" w:rsidP="00FE607E">
      <w:pPr>
        <w:tabs>
          <w:tab w:val="left" w:pos="709"/>
        </w:tabs>
        <w:ind w:firstLine="709"/>
        <w:jc w:val="both"/>
        <w:rPr>
          <w:color w:val="000000"/>
        </w:rPr>
      </w:pPr>
      <w:proofErr w:type="gramStart"/>
      <w:r w:rsidRPr="0057691C">
        <w:rPr>
          <w:color w:val="000000"/>
        </w:rPr>
        <w:t xml:space="preserve">В связи со вступлением в силу распоряжения Губернатора Новосибирской области от 16.03.2020 № 44-р «О противодействии завозу и распространению новой </w:t>
      </w:r>
      <w:proofErr w:type="spellStart"/>
      <w:r w:rsidRPr="0057691C">
        <w:rPr>
          <w:color w:val="000000"/>
        </w:rPr>
        <w:t>коронавирусной</w:t>
      </w:r>
      <w:proofErr w:type="spellEnd"/>
      <w:r w:rsidRPr="0057691C">
        <w:rPr>
          <w:color w:val="000000"/>
        </w:rPr>
        <w:t xml:space="preserve"> инфекции (2019-nCoV) на территории Новосибирской области», постановления Правительства Новосибирской области от 18.03.2020 № 72-п «О введении режима повышенной готовности на территории Новосибирской области», постановления Губернатора Новосибирской области от 27.03.2020 № 43 «О принятии дополнительных мер по защите населения и территории Новосибирской области</w:t>
      </w:r>
      <w:proofErr w:type="gramEnd"/>
      <w:r w:rsidRPr="0057691C">
        <w:rPr>
          <w:color w:val="000000"/>
        </w:rPr>
        <w:t xml:space="preserve"> </w:t>
      </w:r>
      <w:proofErr w:type="gramStart"/>
      <w:r w:rsidRPr="0057691C">
        <w:rPr>
          <w:color w:val="000000"/>
        </w:rPr>
        <w:t>от чрезвычайной ситуации», постановления Правительства Новосибирской области от 31.03.2020 № 48 «Об ограничении доступа людей и транспортных средств», постановления Правительства Российской Федерации от 02.04.2020 № 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ситуации», постановления Губернатора Новосибирской области от 04.04.2020 №50 «</w:t>
      </w:r>
      <w:hyperlink r:id="rId4" w:history="1">
        <w:r w:rsidRPr="00A644A6">
          <w:rPr>
            <w:rFonts w:eastAsia="Calibri"/>
            <w:color w:val="000000"/>
          </w:rPr>
          <w:t>О внесении изменений в отдельные постановления Губернатора Новосибирской области</w:t>
        </w:r>
      </w:hyperlink>
      <w:r w:rsidRPr="0057691C">
        <w:rPr>
          <w:color w:val="000000"/>
        </w:rPr>
        <w:t>», Указа Президента</w:t>
      </w:r>
      <w:proofErr w:type="gramEnd"/>
      <w:r w:rsidRPr="0057691C">
        <w:rPr>
          <w:color w:val="000000"/>
        </w:rPr>
        <w:t xml:space="preserve"> </w:t>
      </w:r>
      <w:proofErr w:type="gramStart"/>
      <w:r w:rsidRPr="0057691C">
        <w:rPr>
          <w:color w:val="000000"/>
        </w:rPr>
        <w:t xml:space="preserve">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57691C">
        <w:rPr>
          <w:color w:val="000000"/>
        </w:rPr>
        <w:t>коронавирусной</w:t>
      </w:r>
      <w:proofErr w:type="spellEnd"/>
      <w:r w:rsidRPr="0057691C">
        <w:rPr>
          <w:color w:val="000000"/>
        </w:rPr>
        <w:t xml:space="preserve"> инфекции (COVID-19)», постановления Главного государственного санитарного врача Российской Федерации от 16.10.2020 № 31 «О дополнительных мерах по снижению рисков распространения СОVID-19 в период сезонного подъема заболеваемости острыми респираторными вирусными инфекциями и гриппом» (далее – нормативные акты</w:t>
      </w:r>
      <w:proofErr w:type="gramEnd"/>
      <w:r w:rsidRPr="0057691C">
        <w:rPr>
          <w:color w:val="000000"/>
        </w:rPr>
        <w:t xml:space="preserve"> по противодействию 2019-nCoV), направляю разъяснения для предприятий и организаций строительного комплекса Новосибирской области (далее – предприятия) в целях определения возможности их дальнейшей работы в условиях соблюдения санитарно-эпидемиологического благополучия населения.</w:t>
      </w:r>
    </w:p>
    <w:p w:rsidR="00FE607E" w:rsidRPr="000E2F6F" w:rsidRDefault="00FE607E" w:rsidP="00FE607E">
      <w:pPr>
        <w:tabs>
          <w:tab w:val="left" w:pos="709"/>
        </w:tabs>
        <w:ind w:firstLine="709"/>
        <w:jc w:val="both"/>
        <w:rPr>
          <w:color w:val="000000"/>
        </w:rPr>
      </w:pPr>
      <w:r w:rsidRPr="0057691C">
        <w:rPr>
          <w:color w:val="000000"/>
        </w:rPr>
        <w:t>Строительные площадки и промышленные произво</w:t>
      </w:r>
      <w:r w:rsidRPr="000E2F6F">
        <w:rPr>
          <w:color w:val="000000"/>
        </w:rPr>
        <w:t>дства являются источниками повышенной опасности. Во избежание создания угрозы безопасности жизни и здоровья граждан, на всех таких объектах необходимо обеспечить присутствие на площадке ответственных лиц, обеспечивающих безопасность объекта (технологическую, энергетическую и пр.), а также специальный режим допуска, нахождения и охраны, достаточный для безусловного ограничения доступа посторонних лиц.</w:t>
      </w:r>
    </w:p>
    <w:p w:rsidR="00FE607E" w:rsidRPr="000E2F6F" w:rsidRDefault="00FE607E" w:rsidP="00FE607E">
      <w:pPr>
        <w:tabs>
          <w:tab w:val="left" w:pos="709"/>
        </w:tabs>
        <w:ind w:firstLine="709"/>
        <w:jc w:val="both"/>
        <w:rPr>
          <w:color w:val="000000"/>
        </w:rPr>
      </w:pPr>
      <w:r w:rsidRPr="000E2F6F">
        <w:rPr>
          <w:color w:val="000000"/>
        </w:rPr>
        <w:t>Для объектов строительства медицинских учреждений,</w:t>
      </w:r>
      <w:r>
        <w:rPr>
          <w:color w:val="000000"/>
        </w:rPr>
        <w:t xml:space="preserve"> объектов, строительство которых осуществляется в рамках исполнения национальных проектов и государственных программ,</w:t>
      </w:r>
      <w:r w:rsidRPr="000E2F6F">
        <w:rPr>
          <w:color w:val="000000"/>
        </w:rPr>
        <w:t xml:space="preserve"> а также сопутствующей инженерной и транспортной инфраструктуры, необходимо обеспечить максимальные темпы строительства, уделив особое внимание охране труда, безопасности и </w:t>
      </w:r>
      <w:proofErr w:type="gramStart"/>
      <w:r w:rsidRPr="000E2F6F">
        <w:rPr>
          <w:color w:val="000000"/>
        </w:rPr>
        <w:t>социальному</w:t>
      </w:r>
      <w:proofErr w:type="gramEnd"/>
      <w:r w:rsidRPr="000E2F6F">
        <w:rPr>
          <w:color w:val="000000"/>
        </w:rPr>
        <w:t xml:space="preserve"> </w:t>
      </w:r>
      <w:proofErr w:type="spellStart"/>
      <w:r w:rsidRPr="000E2F6F">
        <w:rPr>
          <w:color w:val="000000"/>
        </w:rPr>
        <w:t>дистанцированию</w:t>
      </w:r>
      <w:proofErr w:type="spellEnd"/>
      <w:r w:rsidRPr="000E2F6F">
        <w:rPr>
          <w:color w:val="000000"/>
        </w:rPr>
        <w:t xml:space="preserve"> работников.</w:t>
      </w:r>
    </w:p>
    <w:p w:rsidR="00FE607E" w:rsidRPr="000E2F6F" w:rsidRDefault="00FE607E" w:rsidP="00FE607E">
      <w:pPr>
        <w:tabs>
          <w:tab w:val="left" w:pos="709"/>
        </w:tabs>
        <w:ind w:firstLine="709"/>
        <w:jc w:val="both"/>
        <w:rPr>
          <w:color w:val="000000"/>
        </w:rPr>
      </w:pPr>
      <w:r w:rsidRPr="000E2F6F">
        <w:rPr>
          <w:color w:val="000000"/>
        </w:rPr>
        <w:lastRenderedPageBreak/>
        <w:t xml:space="preserve">Для объектов строительства, работы на которых </w:t>
      </w:r>
      <w:proofErr w:type="gramStart"/>
      <w:r w:rsidRPr="000E2F6F">
        <w:rPr>
          <w:color w:val="000000"/>
        </w:rPr>
        <w:t>выполняются</w:t>
      </w:r>
      <w:proofErr w:type="gramEnd"/>
      <w:r w:rsidRPr="000E2F6F">
        <w:rPr>
          <w:color w:val="000000"/>
        </w:rPr>
        <w:t xml:space="preserve"> в том числе с привлечением иностранной рабочей силы и/или вахтовым методом, необходимо обеспечить производств</w:t>
      </w:r>
      <w:r>
        <w:rPr>
          <w:color w:val="000000"/>
        </w:rPr>
        <w:t>о</w:t>
      </w:r>
      <w:r w:rsidRPr="000E2F6F">
        <w:rPr>
          <w:color w:val="000000"/>
        </w:rPr>
        <w:t xml:space="preserve"> работ такими специалистами, предусмотрев организацию доставки работников от места временного проживания на заказном (служебном) транспорте к месту осуществления деятельности (работы), а также обеспечить соблюдение работниками режима изоляции по месту временного проживания (пребывания).</w:t>
      </w:r>
    </w:p>
    <w:p w:rsidR="00FE607E" w:rsidRPr="000E2F6F" w:rsidRDefault="00FE607E" w:rsidP="00FE607E">
      <w:pPr>
        <w:tabs>
          <w:tab w:val="left" w:pos="709"/>
        </w:tabs>
        <w:ind w:firstLine="709"/>
        <w:jc w:val="both"/>
        <w:rPr>
          <w:color w:val="000000"/>
        </w:rPr>
      </w:pPr>
      <w:proofErr w:type="gramStart"/>
      <w:r w:rsidRPr="000E2F6F">
        <w:rPr>
          <w:color w:val="000000"/>
        </w:rPr>
        <w:t xml:space="preserve">В целях защиты от распространения </w:t>
      </w:r>
      <w:proofErr w:type="spellStart"/>
      <w:r w:rsidRPr="000E2F6F">
        <w:rPr>
          <w:color w:val="000000"/>
        </w:rPr>
        <w:t>коронавирусной</w:t>
      </w:r>
      <w:proofErr w:type="spellEnd"/>
      <w:r w:rsidRPr="000E2F6F">
        <w:rPr>
          <w:color w:val="000000"/>
        </w:rPr>
        <w:t xml:space="preserve"> инфекции, для работников организаций необходимо организовать проведение ежедневных инструктажей по соблюдению мер и правил, направленных на обеспечение санитарно-эпидемиологического благополучия населения, в том числе с учетом положений нормативных актов по противодействию 2019-nCoV и рекомендаций </w:t>
      </w:r>
      <w:proofErr w:type="spellStart"/>
      <w:r w:rsidRPr="000E2F6F">
        <w:rPr>
          <w:color w:val="000000"/>
        </w:rPr>
        <w:t>Роспотребнадзора</w:t>
      </w:r>
      <w:proofErr w:type="spellEnd"/>
      <w:r w:rsidRPr="00293F24">
        <w:rPr>
          <w:color w:val="000000"/>
        </w:rPr>
        <w:t xml:space="preserve"> </w:t>
      </w:r>
      <w:r w:rsidRPr="000E2F6F">
        <w:rPr>
          <w:color w:val="000000"/>
        </w:rPr>
        <w:t>исключить нахождение персонала в замкнутых</w:t>
      </w:r>
      <w:r>
        <w:rPr>
          <w:color w:val="000000"/>
        </w:rPr>
        <w:t xml:space="preserve"> непроветриваемых </w:t>
      </w:r>
      <w:r w:rsidRPr="000E2F6F">
        <w:rPr>
          <w:color w:val="000000"/>
        </w:rPr>
        <w:t>помещениях</w:t>
      </w:r>
      <w:r>
        <w:rPr>
          <w:color w:val="000000"/>
        </w:rPr>
        <w:t>, для чего внести соответствующие изменения в технологические карты производства отдельных видов работ</w:t>
      </w:r>
      <w:r w:rsidRPr="000E2F6F">
        <w:rPr>
          <w:color w:val="000000"/>
        </w:rPr>
        <w:t>.</w:t>
      </w:r>
      <w:proofErr w:type="gramEnd"/>
    </w:p>
    <w:p w:rsidR="00FE607E" w:rsidRDefault="00FE607E" w:rsidP="00FE607E">
      <w:pPr>
        <w:tabs>
          <w:tab w:val="left" w:pos="709"/>
        </w:tabs>
        <w:ind w:firstLine="709"/>
        <w:jc w:val="both"/>
        <w:rPr>
          <w:color w:val="000000"/>
        </w:rPr>
      </w:pPr>
      <w:r w:rsidRPr="000E2F6F">
        <w:rPr>
          <w:color w:val="000000"/>
        </w:rPr>
        <w:t>Всем работодателям на период противоэпидемических мероприятий, при организации работы обеспечить персонал дополнительными средствами индивидуальной защиты – масками, перчатками, дезинфицирующими средствами, а также организовать ежедневный медицинский контроль, в том числе измерение температуры тела работников перед началом рабочей смены.</w:t>
      </w:r>
    </w:p>
    <w:p w:rsidR="00FE607E" w:rsidRDefault="00FE607E" w:rsidP="00FE607E">
      <w:pPr>
        <w:tabs>
          <w:tab w:val="left" w:pos="709"/>
        </w:tabs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Саморегулируемым</w:t>
      </w:r>
      <w:proofErr w:type="spellEnd"/>
      <w:r>
        <w:rPr>
          <w:color w:val="000000"/>
        </w:rPr>
        <w:t xml:space="preserve"> организациям строительного комплекса необходимо обеспечить системный контроль на строительных и производственных объектах.</w:t>
      </w:r>
    </w:p>
    <w:p w:rsidR="00FE607E" w:rsidRPr="000E2F6F" w:rsidRDefault="00FE607E" w:rsidP="00FE607E">
      <w:pPr>
        <w:tabs>
          <w:tab w:val="left" w:pos="709"/>
        </w:tabs>
        <w:ind w:firstLine="709"/>
        <w:jc w:val="both"/>
        <w:rPr>
          <w:color w:val="000000"/>
        </w:rPr>
      </w:pPr>
      <w:r w:rsidRPr="00305F73">
        <w:rPr>
          <w:color w:val="000000"/>
        </w:rPr>
        <w:t>Данные разъяснения соответствуют положениям Указа Президента Российской Федерации от 25.03.2020 № 206 «Об объявлении в Российской Федерации нерабочих дней», письма Минтруда России от 27.03.2020 № 14-4/10/П-2741 и положениям нормативных актов Правительства Новосибирской области по противодействию 2019-nCoV.</w:t>
      </w:r>
    </w:p>
    <w:p w:rsidR="00FE607E" w:rsidRDefault="00FE607E" w:rsidP="00FE607E">
      <w:pPr>
        <w:tabs>
          <w:tab w:val="left" w:pos="709"/>
        </w:tabs>
        <w:ind w:firstLine="709"/>
        <w:jc w:val="both"/>
        <w:rPr>
          <w:color w:val="000000"/>
        </w:rPr>
      </w:pPr>
      <w:r w:rsidRPr="000E2F6F">
        <w:rPr>
          <w:color w:val="000000"/>
        </w:rPr>
        <w:t xml:space="preserve">Ответственность </w:t>
      </w:r>
      <w:r>
        <w:rPr>
          <w:color w:val="000000"/>
        </w:rPr>
        <w:t xml:space="preserve">за организацию и соблюдение </w:t>
      </w:r>
      <w:r w:rsidRPr="00EC07F0">
        <w:rPr>
          <w:color w:val="000000"/>
        </w:rPr>
        <w:t>противоэпидемических мероприятий</w:t>
      </w:r>
      <w:r>
        <w:rPr>
          <w:color w:val="000000"/>
        </w:rPr>
        <w:t xml:space="preserve"> </w:t>
      </w:r>
      <w:r w:rsidRPr="000E2F6F">
        <w:rPr>
          <w:color w:val="000000"/>
        </w:rPr>
        <w:t xml:space="preserve">по противодействию 2019-nCoV в условиях угрозы распространения новой </w:t>
      </w:r>
      <w:proofErr w:type="spellStart"/>
      <w:r w:rsidRPr="000E2F6F">
        <w:rPr>
          <w:color w:val="000000"/>
        </w:rPr>
        <w:t>коронавирусной</w:t>
      </w:r>
      <w:proofErr w:type="spellEnd"/>
      <w:r w:rsidRPr="000E2F6F">
        <w:rPr>
          <w:color w:val="000000"/>
        </w:rPr>
        <w:t xml:space="preserve"> инфекции несет руководитель предприятия.</w:t>
      </w:r>
    </w:p>
    <w:p w:rsidR="00FE607E" w:rsidRDefault="00FE607E" w:rsidP="00FE607E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В целях проверки соблюдения требований </w:t>
      </w:r>
      <w:r w:rsidRPr="000E2F6F">
        <w:rPr>
          <w:color w:val="000000"/>
        </w:rPr>
        <w:t>пр</w:t>
      </w:r>
      <w:r>
        <w:rPr>
          <w:color w:val="000000"/>
        </w:rPr>
        <w:t>отивоэпидемических мероприятий по</w:t>
      </w:r>
      <w:r>
        <w:t xml:space="preserve"> противодействию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color w:val="000000"/>
        </w:rPr>
        <w:t xml:space="preserve">министерством строительства Новосибирской области совместно с </w:t>
      </w:r>
      <w:proofErr w:type="spellStart"/>
      <w:r>
        <w:rPr>
          <w:color w:val="000000"/>
        </w:rPr>
        <w:t>Роспотребнадзором</w:t>
      </w:r>
      <w:proofErr w:type="spellEnd"/>
      <w:r>
        <w:rPr>
          <w:color w:val="000000"/>
        </w:rPr>
        <w:t xml:space="preserve"> будут организованы выездные проверки на строительные площадки.</w:t>
      </w:r>
    </w:p>
    <w:p w:rsidR="00FE607E" w:rsidRPr="00816937" w:rsidRDefault="00FE607E" w:rsidP="00FE607E">
      <w:pPr>
        <w:jc w:val="center"/>
        <w:rPr>
          <w:color w:val="000000"/>
        </w:rPr>
      </w:pPr>
    </w:p>
    <w:p w:rsidR="004E50D6" w:rsidRDefault="004E50D6" w:rsidP="00FE607E">
      <w:pPr>
        <w:jc w:val="center"/>
      </w:pPr>
    </w:p>
    <w:sectPr w:rsidR="004E50D6" w:rsidSect="004E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7E"/>
    <w:rsid w:val="004453F0"/>
    <w:rsid w:val="004E34C6"/>
    <w:rsid w:val="004E50D6"/>
    <w:rsid w:val="00FE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7E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540020200404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2020-11-03T02:36:00Z</dcterms:created>
  <dcterms:modified xsi:type="dcterms:W3CDTF">2020-11-03T02:59:00Z</dcterms:modified>
</cp:coreProperties>
</file>